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885A" w14:textId="77777777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INFORMACJA PRASOWA </w:t>
      </w:r>
    </w:p>
    <w:p w14:paraId="749D99F7" w14:textId="21C9E211" w:rsidR="0088116E" w:rsidRDefault="00000000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wtorek, </w:t>
      </w:r>
      <w:r w:rsidR="00822E64"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z w:val="20"/>
          <w:szCs w:val="20"/>
        </w:rPr>
        <w:t xml:space="preserve"> marca 2023</w:t>
      </w:r>
    </w:p>
    <w:p w14:paraId="5D289E8D" w14:textId="77777777" w:rsidR="0088116E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7A5770F1" w14:textId="50888B57" w:rsidR="0088116E" w:rsidRPr="00F46920" w:rsidRDefault="00000000">
      <w:pPr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F46920">
        <w:rPr>
          <w:rFonts w:ascii="Arial" w:eastAsia="Arial" w:hAnsi="Arial" w:cs="Arial"/>
          <w:b/>
          <w:color w:val="1F497D" w:themeColor="text2"/>
          <w:sz w:val="24"/>
          <w:szCs w:val="24"/>
        </w:rPr>
        <w:t>W Warszawie ruszył pierwszy przyjazny dzieciom punkt pobrań</w:t>
      </w:r>
    </w:p>
    <w:p w14:paraId="0794D912" w14:textId="681D512D" w:rsidR="0088116E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We wtorek </w:t>
      </w:r>
      <w:r w:rsidR="00822E64">
        <w:rPr>
          <w:rFonts w:ascii="Arial" w:eastAsia="Arial" w:hAnsi="Arial" w:cs="Arial"/>
          <w:b/>
          <w:sz w:val="20"/>
          <w:szCs w:val="20"/>
        </w:rPr>
        <w:t xml:space="preserve">21 marca </w:t>
      </w:r>
      <w:r>
        <w:rPr>
          <w:rFonts w:ascii="Arial" w:eastAsia="Arial" w:hAnsi="Arial" w:cs="Arial"/>
          <w:b/>
          <w:sz w:val="20"/>
          <w:szCs w:val="20"/>
        </w:rPr>
        <w:t xml:space="preserve">odbyło się oficjalne otwarcie wolnostojącego punktu pobrań krwi dla dzieci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KIDS. To pierwszy tego rodzaju punkt w Polsce – nie tylko nowoczesny, ale przede wszystkim zapewniający przyjazną atmosferę, w której dziecko może poczuć się bezpiecznie, a samo badanie przebiegnie szybko i bezproblemowo dzięki profesjonalnemu zespołowi medycznemu z doskonałym podejściem do najmłodszych. </w:t>
      </w:r>
    </w:p>
    <w:p w14:paraId="74584367" w14:textId="77777777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Typowy punkt pobrań oferujący badania laboratoryjne obsługuje zarówno dzieci, jak i dorosłych. Obowiązuje tu uniwersalny standard postępowania zgodny z medycznymi procedurami, zaś mail pacjenci muszą czekać na swoją kolej w przepełnionej dorosłymi pacjentami placówce. </w:t>
      </w:r>
      <w:proofErr w:type="spellStart"/>
      <w:r>
        <w:rPr>
          <w:rFonts w:ascii="Arial" w:eastAsia="Arial" w:hAnsi="Arial" w:cs="Arial"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KIDS jako pierwszy w Polsce punkt pobrań dla dzieci oferuje kompleksowe usługi diagnostyki laboratoryjnej skupiając się wyłącznie na potrzebach najmłodszych pacjentów. </w:t>
      </w:r>
    </w:p>
    <w:p w14:paraId="791ECBA3" w14:textId="1E7EE338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“Punkt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KIDS to odpowiedź na potrzeby rynku, który stale analizujemy. Szukaliśmy innowacyjnego rozwiązania, dzięki któremu pobrania krwi u naszych najmłodszych pacjentów będą przebiegały w spokojnej i miłej atmosferze. Specjalnie zaprojektowany wystrój oraz personel, który ma świetny kontakt </w:t>
      </w:r>
      <w:r w:rsidR="00286037">
        <w:rPr>
          <w:rFonts w:ascii="Arial" w:eastAsia="Arial" w:hAnsi="Arial" w:cs="Arial"/>
          <w:i/>
          <w:sz w:val="20"/>
          <w:szCs w:val="20"/>
        </w:rPr>
        <w:t xml:space="preserve">z </w:t>
      </w:r>
      <w:r>
        <w:rPr>
          <w:rFonts w:ascii="Arial" w:eastAsia="Arial" w:hAnsi="Arial" w:cs="Arial"/>
          <w:i/>
          <w:sz w:val="20"/>
          <w:szCs w:val="20"/>
        </w:rPr>
        <w:t xml:space="preserve">dziećmi i wieloletnie doświadczenie, to recepta na sukces i ogromne wsparcie dla rodziców” </w:t>
      </w:r>
      <w:r>
        <w:rPr>
          <w:rFonts w:ascii="Arial" w:eastAsia="Arial" w:hAnsi="Arial" w:cs="Arial"/>
          <w:i/>
          <w:color w:val="222222"/>
          <w:highlight w:val="white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mówi Olga </w:t>
      </w:r>
      <w:proofErr w:type="spellStart"/>
      <w:r>
        <w:rPr>
          <w:rFonts w:ascii="Arial" w:eastAsia="Arial" w:hAnsi="Arial" w:cs="Arial"/>
          <w:sz w:val="20"/>
          <w:szCs w:val="20"/>
        </w:rPr>
        <w:t>Klyuchnykova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Prezes Zarządu </w:t>
      </w:r>
      <w:proofErr w:type="spellStart"/>
      <w:r>
        <w:rPr>
          <w:rFonts w:ascii="Arial" w:eastAsia="Arial" w:hAnsi="Arial" w:cs="Arial"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D772AEC" w14:textId="77777777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Dzieci, które są przygotowywane przez pielęgniarkę do zabiegu, często nie rozumieją, co się wokół nich dzieje i mogą czuć się zagubione. Sam widok igły, moment wkłucia, obecność dorosłych w kitlach i dźwięki sprzętu medycznego mogą być dla nich przerażające. Ich gwałtowna reakcja i opór mogą doprowadzić nawet do rezygnacji z niezbędnych badań, co w konsekwencji może skutkować opóźnieniami w diagnozie i leczeniu chorób. </w:t>
      </w:r>
    </w:p>
    <w:p w14:paraId="4FB65934" w14:textId="77777777" w:rsidR="0088116E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“Aby zniwelować lęk, koniecznie jest delikatne podejście, które pomoże dziecku zaadaptować się do nowej sytuacji.” – </w:t>
      </w:r>
      <w:r>
        <w:rPr>
          <w:rFonts w:ascii="Arial" w:eastAsia="Arial" w:hAnsi="Arial" w:cs="Arial"/>
          <w:sz w:val="20"/>
          <w:szCs w:val="20"/>
        </w:rPr>
        <w:t xml:space="preserve">mówi Artur </w:t>
      </w:r>
      <w:proofErr w:type="spellStart"/>
      <w:r>
        <w:rPr>
          <w:rFonts w:ascii="Arial" w:eastAsia="Arial" w:hAnsi="Arial" w:cs="Arial"/>
          <w:sz w:val="20"/>
          <w:szCs w:val="20"/>
        </w:rPr>
        <w:t>Kultys</w:t>
      </w:r>
      <w:proofErr w:type="spellEnd"/>
      <w:r>
        <w:rPr>
          <w:rFonts w:ascii="Arial" w:eastAsia="Arial" w:hAnsi="Arial" w:cs="Arial"/>
          <w:sz w:val="20"/>
          <w:szCs w:val="20"/>
        </w:rPr>
        <w:t>, psycholog, psychoterapeuta.</w:t>
      </w:r>
      <w:r>
        <w:rPr>
          <w:rFonts w:ascii="Arial" w:eastAsia="Arial" w:hAnsi="Arial" w:cs="Arial"/>
          <w:i/>
          <w:sz w:val="20"/>
          <w:szCs w:val="20"/>
        </w:rPr>
        <w:t xml:space="preserve"> – “Dzięki temu dziecko nie tylko nie będzie tak bardzo przeżywało oczekiwania na swoją kolej, bezboleśnie, również w sensie psychicznym, przejdzie sam zabieg pobrania krwi, i co ważne zbuduje pozytywne skojarzenia związane z wizytą u lekarza. To z pewnością dobrze wpłynie na jego podejście do dbania o swoje zdrowie i badania profilaktyczne w dorosłym życiu.”</w:t>
      </w:r>
    </w:p>
    <w:p w14:paraId="218905F2" w14:textId="77777777" w:rsidR="0088116E" w:rsidRDefault="00000000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„Biały fartuch” wywołuje u wielu osób dorosłych nieprzyjemne odczucia. W reakcji na zagrożenie aktywowany zostaje układ autonomiczny organizmu, który w odpowiedzi na sytuację lękową powoduje przyśpieszenie akcji serca, pocenie, skurcze przewodu pokarmowego, wzrost ciśnienia krwi itd. Dzieci w swoim przeżywaniu w dużej mierze korzystają ze sposobów radzenia wykształconych w procesie wychowania, czyli przejętych od rodziców. Według Artura </w:t>
      </w:r>
      <w:proofErr w:type="spellStart"/>
      <w:r>
        <w:rPr>
          <w:rFonts w:ascii="Arial" w:eastAsia="Arial" w:hAnsi="Arial" w:cs="Arial"/>
          <w:sz w:val="20"/>
          <w:szCs w:val="20"/>
        </w:rPr>
        <w:t>Kultysa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jeśli sytuacja jest interpretowana przez rodzica jako zagrażająca to pociecha również odczuwa lęk. </w:t>
      </w:r>
    </w:p>
    <w:p w14:paraId="20B5D787" w14:textId="77777777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Przyjazna i ciepła atmosfera punktu </w:t>
      </w:r>
      <w:proofErr w:type="spellStart"/>
      <w:r>
        <w:rPr>
          <w:rFonts w:ascii="Arial" w:eastAsia="Arial" w:hAnsi="Arial" w:cs="Arial"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KIDS, wypełniona kolorami i zabawkami, pozwoli na odprężenie i ukojenie stresu związanego z badaniem krwi. Na kolorowych pufach mali pacjenci będą mogli pooglądać/poczytać książeczki lub pograć w gry na panelach dotykowych w kąciku zabaw. Specjalnie przystosowany stolik z krzesełkami oraz kolorowankami i zabawkami zapewni dzieciom przyjemną rozrywkę podczas oczekiwania na swoją kolej. W holu głównym punktu znajduje się także przestrzeń, w której mamy będą mogły spokojnie nakarmić swoje pociechy. Dla wygody rodziców przewidziano również przestronną łazienkę wyposażoną w przewijak. W samym gabinecie pobrań krwi znajduje się specjalny fotel, który został przystosowany do maluchów, dzięki czemu badanie krwi </w:t>
      </w:r>
      <w:r>
        <w:rPr>
          <w:rFonts w:ascii="Arial" w:eastAsia="Arial" w:hAnsi="Arial" w:cs="Arial"/>
          <w:sz w:val="20"/>
          <w:szCs w:val="20"/>
        </w:rPr>
        <w:lastRenderedPageBreak/>
        <w:t>przebiegnie szybko i bezboleśnie. Po wykonaniu zabiegu, każdy mały pacjent otrzyma odznakę "Dzielnego Pacjenta" w postaci naklejki oraz zestaw gadżetów do zabawy.</w:t>
      </w:r>
    </w:p>
    <w:p w14:paraId="7B1A1BDF" w14:textId="70BBAE59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„Mali pacjenci mają ograniczone sposoby zarządzania emocjami, nie korzystają jeszcze z dojrzałych racjonalizacji, a czerpią ją z wcześniejszych doświadczeń. Maluszek nie jest w stanie pojąć czemu służy ukłucie czy nawet badanie zimnym stetoskopem. Jak więc towarzyszyć dziecku w trudnej sytuacji np. podczas oddawania krwi? Kluczem jest poczucie bezpieczeństwa i wsparcie osób, które budzą zaufanie, jak zespół medyczny - ludzi, którzy mimo  bardzo wymagającej pracy nadal wykonują ją z pasją i kochają swoich małych pacjentów. Pomoc oznacza obecność i bliskość, a niekoniecznie obietnice bez pokrycia i komunikaty „musisz być silny i tamten chłopiec nie płacze” - </w:t>
      </w:r>
      <w:r>
        <w:rPr>
          <w:rFonts w:ascii="Arial" w:eastAsia="Arial" w:hAnsi="Arial" w:cs="Arial"/>
          <w:sz w:val="20"/>
          <w:szCs w:val="20"/>
        </w:rPr>
        <w:t>dodaje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Artur </w:t>
      </w:r>
      <w:proofErr w:type="spellStart"/>
      <w:r>
        <w:rPr>
          <w:rFonts w:ascii="Arial" w:eastAsia="Arial" w:hAnsi="Arial" w:cs="Arial"/>
          <w:sz w:val="20"/>
          <w:szCs w:val="20"/>
        </w:rPr>
        <w:t>Kultys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psycholog, psychoterapeuta. </w:t>
      </w:r>
    </w:p>
    <w:p w14:paraId="33AC454E" w14:textId="77777777" w:rsidR="0088116E" w:rsidRDefault="00000000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punkcie </w:t>
      </w:r>
      <w:proofErr w:type="spellStart"/>
      <w:r>
        <w:rPr>
          <w:rFonts w:ascii="Arial" w:eastAsia="Arial" w:hAnsi="Arial" w:cs="Arial"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Kids przyjmowane będą dzieci w każdym wieku, nawet noworodki. Ich opieką zajmie się wykwalifikowany, specjalnie przeszkolony w tym kierunku, przyjazny maluchom personel.</w:t>
      </w:r>
    </w:p>
    <w:p w14:paraId="72EB8E96" w14:textId="77777777" w:rsidR="0088116E" w:rsidRDefault="00000000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„W mojej pracy miałam kontakt z wieloma dorosłymi, którzy mdleli na widok igły. U dzieci, lęk związany z pobraniem krwi jest silniejszy. Tworząc ten punkt, na pierwszym miejscu stawialiśmy potrzeby młodego pacjenta.” –</w:t>
      </w:r>
      <w:r>
        <w:rPr>
          <w:rFonts w:ascii="Arial" w:eastAsia="Arial" w:hAnsi="Arial" w:cs="Arial"/>
          <w:sz w:val="20"/>
          <w:szCs w:val="20"/>
        </w:rPr>
        <w:t xml:space="preserve"> mówi Małgorzata Chruściel, Kierownik Punktu Pobrań </w:t>
      </w:r>
      <w:proofErr w:type="spellStart"/>
      <w:r>
        <w:rPr>
          <w:rFonts w:ascii="Arial" w:eastAsia="Arial" w:hAnsi="Arial" w:cs="Arial"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KIDS.</w:t>
      </w:r>
      <w:r>
        <w:rPr>
          <w:rFonts w:ascii="Arial" w:eastAsia="Arial" w:hAnsi="Arial" w:cs="Arial"/>
          <w:i/>
          <w:sz w:val="20"/>
          <w:szCs w:val="20"/>
        </w:rPr>
        <w:t xml:space="preserve"> – „To on jest w centrum naszego zainteresowania. Cały personel został specjalnie przeszkolony.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Dbamy o to, by maluch nie odczuwał lęku, cierpliwie tłumaczymy zrozumiałym dla małego pacjenta językiem, </w:t>
      </w:r>
      <w:r>
        <w:rPr>
          <w:rFonts w:ascii="Arial" w:eastAsia="Arial" w:hAnsi="Arial" w:cs="Arial"/>
          <w:i/>
          <w:sz w:val="20"/>
          <w:szCs w:val="20"/>
        </w:rPr>
        <w:t xml:space="preserve">czemu służy badanie, na czym polega, ile trwa… Odpowiadamy na jego pytania. Podchodzimy do zabiegu z uśmiechem. To zawsze bardzo pomaga.” </w:t>
      </w:r>
    </w:p>
    <w:p w14:paraId="51C9F4BF" w14:textId="77777777" w:rsidR="0088116E" w:rsidRDefault="00000000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131062909"/>
      <w:r>
        <w:rPr>
          <w:rFonts w:ascii="Arial" w:eastAsia="Arial" w:hAnsi="Arial" w:cs="Arial"/>
          <w:sz w:val="20"/>
          <w:szCs w:val="20"/>
        </w:rPr>
        <w:t xml:space="preserve">Punkt </w:t>
      </w:r>
      <w:proofErr w:type="spellStart"/>
      <w:r>
        <w:rPr>
          <w:rFonts w:ascii="Arial" w:eastAsia="Arial" w:hAnsi="Arial" w:cs="Arial"/>
          <w:sz w:val="20"/>
          <w:szCs w:val="20"/>
        </w:rPr>
        <w:t>Synevo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KIDS jest położony przy  ul. Dzikiej 4 w Warszawie, na rogu pasażu handlowo-usługowego.</w:t>
      </w:r>
      <w:bookmarkEnd w:id="0"/>
      <w:r>
        <w:rPr>
          <w:rFonts w:ascii="Arial" w:eastAsia="Arial" w:hAnsi="Arial" w:cs="Arial"/>
          <w:sz w:val="20"/>
          <w:szCs w:val="20"/>
        </w:rPr>
        <w:t xml:space="preserve"> W okolicy można skorzystać z miejskiego parkingu. Punkt jest czynny od 22 marca, 6 dni w tygodniu – od poniedziałku do soboty. Pobrania możliwe będą w godzinach 7.00 - 14.00 od poniedziałku do piątku oraz w godzinach 7.00 - 12.30 w soboty.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8FC017" wp14:editId="58C92332">
            <wp:simplePos x="0" y="0"/>
            <wp:positionH relativeFrom="column">
              <wp:posOffset>1</wp:posOffset>
            </wp:positionH>
            <wp:positionV relativeFrom="paragraph">
              <wp:posOffset>685800</wp:posOffset>
            </wp:positionV>
            <wp:extent cx="2295525" cy="58621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26385" b="2780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86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BF1EB9" w14:textId="77777777" w:rsidR="0088116E" w:rsidRDefault="00000000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Synevo</w:t>
      </w:r>
      <w:proofErr w:type="spellEnd"/>
      <w:r>
        <w:rPr>
          <w:sz w:val="16"/>
          <w:szCs w:val="16"/>
        </w:rPr>
        <w:t xml:space="preserve"> to jeden z wiodących, certyfikowanych dostawców usług diagnostyki laboratoryjnej w Polsce, lider we wdrażaniu najnowszych badań laboratoryjnych. Oferuje około 2900 badań rutynowych i zaawansowanych, obejmujących pełen zakres: od profilaktyki i wczesnej diagnostyki, po monitorowanie leczenia. W Polsce </w:t>
      </w:r>
      <w:proofErr w:type="spellStart"/>
      <w:r>
        <w:rPr>
          <w:sz w:val="16"/>
          <w:szCs w:val="16"/>
        </w:rPr>
        <w:t>Synevo</w:t>
      </w:r>
      <w:proofErr w:type="spellEnd"/>
      <w:r>
        <w:rPr>
          <w:sz w:val="16"/>
          <w:szCs w:val="16"/>
        </w:rPr>
        <w:t xml:space="preserve"> dysponuje siecią 31 laboratoriów klinicznych oraz  150 punktów pobrań krwi, strategicznie i dogodnie zlokalizowanych w 71 miastach. </w:t>
      </w:r>
      <w:proofErr w:type="spellStart"/>
      <w:r>
        <w:rPr>
          <w:sz w:val="16"/>
          <w:szCs w:val="16"/>
        </w:rPr>
        <w:t>Synevo</w:t>
      </w:r>
      <w:proofErr w:type="spellEnd"/>
      <w:r>
        <w:rPr>
          <w:sz w:val="16"/>
          <w:szCs w:val="16"/>
        </w:rPr>
        <w:t xml:space="preserve"> jest częścią Grupy Medicover. Podejmuje szereg inicjatyw, które mają na celu zwiększenie jakości obsługi pacjentów m.in. by umożliwić pacjentom profesjonalną i szybką analizę wyników badań diagnostycznych i usprawnić proces komunikacji pacjent – lekarz, w listopadzie 2022r. </w:t>
      </w:r>
      <w:proofErr w:type="spellStart"/>
      <w:r>
        <w:rPr>
          <w:sz w:val="16"/>
          <w:szCs w:val="16"/>
        </w:rPr>
        <w:t>Synevo</w:t>
      </w:r>
      <w:proofErr w:type="spellEnd"/>
      <w:r>
        <w:rPr>
          <w:sz w:val="16"/>
          <w:szCs w:val="16"/>
        </w:rPr>
        <w:t xml:space="preserve"> uruchomiło usługę bezpłatnych konsultacji wyników badań na Platformie </w:t>
      </w:r>
      <w:proofErr w:type="spellStart"/>
      <w:r>
        <w:rPr>
          <w:sz w:val="16"/>
          <w:szCs w:val="16"/>
        </w:rPr>
        <w:t>Telemedycznej</w:t>
      </w:r>
      <w:proofErr w:type="spellEnd"/>
      <w:r>
        <w:rPr>
          <w:sz w:val="16"/>
          <w:szCs w:val="16"/>
        </w:rPr>
        <w:t xml:space="preserve"> Med24. By zachęcić pacjentów do regularnych badań profilaktycznych, po każdej wizycie w Med24 dodatkowo otrzymywali oni 10% kody rabatowe na badania laboratoryjne. </w:t>
      </w:r>
      <w:proofErr w:type="spellStart"/>
      <w:r>
        <w:rPr>
          <w:sz w:val="16"/>
          <w:szCs w:val="16"/>
        </w:rPr>
        <w:t>Synevo</w:t>
      </w:r>
      <w:proofErr w:type="spellEnd"/>
      <w:r>
        <w:rPr>
          <w:sz w:val="16"/>
          <w:szCs w:val="16"/>
        </w:rPr>
        <w:t xml:space="preserve"> angażuje się również w różnego rodzaju inicjatywy społeczne m.in. wsparcie Wielkiej Orkiestry Świątecznej Pomocy, w tym roku wraz z Grupą </w:t>
      </w:r>
      <w:proofErr w:type="spellStart"/>
      <w:r>
        <w:rPr>
          <w:sz w:val="16"/>
          <w:szCs w:val="16"/>
        </w:rPr>
        <w:t>Scanmed</w:t>
      </w:r>
      <w:proofErr w:type="spellEnd"/>
      <w:r>
        <w:rPr>
          <w:sz w:val="16"/>
          <w:szCs w:val="16"/>
        </w:rPr>
        <w:t xml:space="preserve"> oraz serwisem Znany Lekarz dołączyła do akcji mającej na celu zakup sprzętu do szybkiej identyfikacji bakterii mogących doprowadzić do sepsy. </w:t>
      </w:r>
    </w:p>
    <w:p w14:paraId="7E0A8927" w14:textId="09CEF693" w:rsidR="0088116E" w:rsidRDefault="0088116E">
      <w:pPr>
        <w:jc w:val="both"/>
        <w:rPr>
          <w:rFonts w:ascii="Arial" w:eastAsia="Arial" w:hAnsi="Arial" w:cs="Arial"/>
          <w:sz w:val="20"/>
          <w:szCs w:val="20"/>
        </w:rPr>
      </w:pPr>
    </w:p>
    <w:p w14:paraId="63D61B6C" w14:textId="71A5477B" w:rsidR="00F46920" w:rsidRPr="00F46920" w:rsidRDefault="00F46920" w:rsidP="00F46920">
      <w:pPr>
        <w:spacing w:after="0" w:line="276" w:lineRule="auto"/>
        <w:jc w:val="center"/>
        <w:rPr>
          <w:rFonts w:ascii="Arial" w:eastAsia="Arial" w:hAnsi="Arial" w:cs="Arial"/>
          <w:b/>
          <w:bCs/>
          <w:color w:val="1F497D" w:themeColor="text2"/>
        </w:rPr>
      </w:pPr>
      <w:r w:rsidRPr="00F46920">
        <w:rPr>
          <w:rFonts w:ascii="Arial" w:eastAsia="Arial" w:hAnsi="Arial" w:cs="Arial"/>
          <w:b/>
          <w:bCs/>
          <w:color w:val="1F497D" w:themeColor="text2"/>
        </w:rPr>
        <w:t>Kontakt:</w:t>
      </w:r>
    </w:p>
    <w:p w14:paraId="53434245" w14:textId="185B8376" w:rsidR="00F46920" w:rsidRPr="00F46920" w:rsidRDefault="00F46920" w:rsidP="00F4692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F497D" w:themeColor="text2"/>
        </w:rPr>
      </w:pPr>
      <w:r w:rsidRPr="00F46920">
        <w:rPr>
          <w:rFonts w:ascii="Arial" w:eastAsia="Times New Roman" w:hAnsi="Arial" w:cs="Arial"/>
          <w:color w:val="1F497D" w:themeColor="text2"/>
        </w:rPr>
        <w:t>Marta Dudek</w:t>
      </w:r>
    </w:p>
    <w:p w14:paraId="565236D1" w14:textId="77777777" w:rsidR="00F46920" w:rsidRPr="00F46920" w:rsidRDefault="00F46920" w:rsidP="00F4692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F497D" w:themeColor="text2"/>
        </w:rPr>
      </w:pPr>
      <w:r w:rsidRPr="00F46920">
        <w:rPr>
          <w:rFonts w:ascii="Arial" w:eastAsia="Times New Roman" w:hAnsi="Arial" w:cs="Arial"/>
          <w:color w:val="1F497D" w:themeColor="text2"/>
        </w:rPr>
        <w:t>m.dudek</w:t>
      </w:r>
      <w:hyperlink r:id="rId7" w:tgtFrame="_blank" w:history="1">
        <w:r w:rsidRPr="00F46920">
          <w:rPr>
            <w:rFonts w:ascii="Arial" w:eastAsia="Times New Roman" w:hAnsi="Arial" w:cs="Arial"/>
            <w:color w:val="1F497D" w:themeColor="text2"/>
            <w:u w:val="single"/>
          </w:rPr>
          <w:t>@lensomai.com</w:t>
        </w:r>
      </w:hyperlink>
    </w:p>
    <w:p w14:paraId="2B0DE364" w14:textId="28239BEA" w:rsidR="00F46920" w:rsidRPr="00F46920" w:rsidRDefault="00F46920" w:rsidP="00F4692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F497D" w:themeColor="text2"/>
        </w:rPr>
      </w:pPr>
      <w:r w:rsidRPr="00F46920">
        <w:rPr>
          <w:rFonts w:ascii="Arial" w:eastAsia="Times New Roman" w:hAnsi="Arial" w:cs="Arial"/>
          <w:color w:val="1F497D" w:themeColor="text2"/>
        </w:rPr>
        <w:t>+48 698 059</w:t>
      </w:r>
      <w:r w:rsidRPr="00F46920">
        <w:rPr>
          <w:rFonts w:ascii="Arial" w:eastAsia="Times New Roman" w:hAnsi="Arial" w:cs="Arial"/>
          <w:color w:val="1F497D" w:themeColor="text2"/>
        </w:rPr>
        <w:t> </w:t>
      </w:r>
      <w:r w:rsidRPr="00F46920">
        <w:rPr>
          <w:rFonts w:ascii="Arial" w:eastAsia="Times New Roman" w:hAnsi="Arial" w:cs="Arial"/>
          <w:color w:val="1F497D" w:themeColor="text2"/>
        </w:rPr>
        <w:t>148</w:t>
      </w:r>
    </w:p>
    <w:p w14:paraId="753C9739" w14:textId="77777777" w:rsidR="0088116E" w:rsidRDefault="0088116E">
      <w:pPr>
        <w:rPr>
          <w:rFonts w:ascii="Arial" w:eastAsia="Arial" w:hAnsi="Arial" w:cs="Arial"/>
          <w:sz w:val="20"/>
          <w:szCs w:val="20"/>
        </w:rPr>
      </w:pPr>
    </w:p>
    <w:p w14:paraId="308261DD" w14:textId="77777777" w:rsidR="0088116E" w:rsidRDefault="0088116E">
      <w:pPr>
        <w:rPr>
          <w:rFonts w:ascii="Arial" w:eastAsia="Arial" w:hAnsi="Arial" w:cs="Arial"/>
          <w:sz w:val="20"/>
          <w:szCs w:val="20"/>
        </w:rPr>
      </w:pPr>
    </w:p>
    <w:p w14:paraId="14F13461" w14:textId="77777777" w:rsidR="0088116E" w:rsidRDefault="0088116E">
      <w:pPr>
        <w:rPr>
          <w:rFonts w:ascii="Arial" w:eastAsia="Arial" w:hAnsi="Arial" w:cs="Arial"/>
          <w:sz w:val="20"/>
          <w:szCs w:val="20"/>
        </w:rPr>
      </w:pPr>
    </w:p>
    <w:p w14:paraId="04731F98" w14:textId="77777777" w:rsidR="0088116E" w:rsidRDefault="0088116E">
      <w:pPr>
        <w:rPr>
          <w:rFonts w:ascii="Arial" w:eastAsia="Arial" w:hAnsi="Arial" w:cs="Arial"/>
          <w:sz w:val="20"/>
          <w:szCs w:val="20"/>
        </w:rPr>
      </w:pPr>
    </w:p>
    <w:sectPr w:rsidR="0088116E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E8D8" w14:textId="77777777" w:rsidR="00450D25" w:rsidRDefault="00450D25">
      <w:pPr>
        <w:spacing w:after="0" w:line="240" w:lineRule="auto"/>
      </w:pPr>
      <w:r>
        <w:separator/>
      </w:r>
    </w:p>
  </w:endnote>
  <w:endnote w:type="continuationSeparator" w:id="0">
    <w:p w14:paraId="38892A62" w14:textId="77777777" w:rsidR="00450D25" w:rsidRDefault="0045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C3C7" w14:textId="77777777" w:rsidR="00450D25" w:rsidRDefault="00450D25">
      <w:pPr>
        <w:spacing w:after="0" w:line="240" w:lineRule="auto"/>
      </w:pPr>
      <w:r>
        <w:separator/>
      </w:r>
    </w:p>
  </w:footnote>
  <w:footnote w:type="continuationSeparator" w:id="0">
    <w:p w14:paraId="28496A57" w14:textId="77777777" w:rsidR="00450D25" w:rsidRDefault="0045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5613" w14:textId="77777777" w:rsidR="0088116E" w:rsidRDefault="00000000">
    <w:pPr>
      <w:jc w:val="center"/>
    </w:pPr>
    <w:r>
      <w:rPr>
        <w:noProof/>
      </w:rPr>
      <w:drawing>
        <wp:inline distT="114300" distB="114300" distL="114300" distR="114300" wp14:anchorId="0DB48907" wp14:editId="61F98A0A">
          <wp:extent cx="1299845" cy="97875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6391" t="14511" r="7868" b="5629"/>
                  <a:stretch>
                    <a:fillRect/>
                  </a:stretch>
                </pic:blipFill>
                <pic:spPr>
                  <a:xfrm>
                    <a:off x="0" y="0"/>
                    <a:ext cx="1299845" cy="97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6E"/>
    <w:rsid w:val="00050012"/>
    <w:rsid w:val="00286037"/>
    <w:rsid w:val="004311F0"/>
    <w:rsid w:val="00450D25"/>
    <w:rsid w:val="00822E64"/>
    <w:rsid w:val="0088116E"/>
    <w:rsid w:val="00967568"/>
    <w:rsid w:val="009B5158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57A"/>
  <w15:docId w15:val="{072E034E-ABEC-4069-98EB-F53AA81D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F46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piotrowska@lensom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Dudek</cp:lastModifiedBy>
  <cp:revision>7</cp:revision>
  <dcterms:created xsi:type="dcterms:W3CDTF">2023-03-30T07:29:00Z</dcterms:created>
  <dcterms:modified xsi:type="dcterms:W3CDTF">2023-03-30T08:35:00Z</dcterms:modified>
</cp:coreProperties>
</file>